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7C" w:rsidRPr="00927D0D" w:rsidRDefault="00002F7C" w:rsidP="00002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27D0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Технические основы технологии PLC</w:t>
      </w:r>
    </w:p>
    <w:p w:rsidR="00002F7C" w:rsidRPr="00002F7C" w:rsidRDefault="00002F7C" w:rsidP="00002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</w:pPr>
    </w:p>
    <w:p w:rsidR="00002F7C" w:rsidRDefault="00002F7C" w:rsidP="00002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технологии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PowerLine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использование частотного разделения сигнала, при котором высокоскоростной поток данных разбирается на несколько относительно низкоскоростных потоков, каждый из которых передается на отдельной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поднесущей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частоте с последующим их объединением в один сигнал. Реально в технологии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PowerLine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1536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поднесущие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частоты с выделением 84 </w:t>
      </w:r>
      <w:proofErr w:type="gram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наилучших</w:t>
      </w:r>
      <w:proofErr w:type="gram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диапазоне 2—34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Мгц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4E7A" w:rsidRDefault="00CA4E7A" w:rsidP="00002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</w:t>
      </w:r>
      <w:r w:rsidRPr="00CA4E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модуляции</w:t>
      </w:r>
      <w:r w:rsidRPr="00CA4E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Pr="00CA4E7A">
        <w:rPr>
          <w:lang w:val="en-US"/>
        </w:rPr>
        <w:t>OFDM 1024/256/64/16/8—QAM, QPSK, BPSK, ROBO</w:t>
      </w:r>
      <w:r w:rsidRPr="00CA4E7A">
        <w:rPr>
          <w:lang w:val="en-US"/>
        </w:rPr>
        <w:br/>
      </w:r>
    </w:p>
    <w:p w:rsidR="00002F7C" w:rsidRPr="00002F7C" w:rsidRDefault="00002F7C" w:rsidP="00002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принцип позволяет не влиять на передачу по проводам обычной электроэнергии, поскольку диапазон рабочих частот </w:t>
      </w:r>
      <w:r w:rsidRPr="00002F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PLC</w:t>
      </w:r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существенную разницу в сравнении со стандартной частотой 50 Гц электрической сети. Таким образом, обычная электросеть может одновременно доставлять электроэнергию и данные по одной цепи (линии).</w:t>
      </w:r>
    </w:p>
    <w:p w:rsidR="00002F7C" w:rsidRPr="00927D0D" w:rsidRDefault="00002F7C" w:rsidP="00002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передаче сигналов по бытовой электросети могут возникать большие затухания в передающей функции на определенных частотах, что может привести к потере данных. В технологии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PowerLine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 специальный метод решения этой проблемы — динамическое включение и выключение передачи сигнала (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dynamically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turning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off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on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data-carrying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signals</w:t>
      </w:r>
      <w:proofErr w:type="spellEnd"/>
      <w:r w:rsidRPr="00002F7C">
        <w:rPr>
          <w:rFonts w:ascii="Times New Roman" w:eastAsia="Times New Roman" w:hAnsi="Times New Roman" w:cs="Times New Roman"/>
          <w:sz w:val="24"/>
          <w:szCs w:val="24"/>
          <w:lang w:eastAsia="ru-RU"/>
        </w:rPr>
        <w:t>). Суть данного метода заключается в том, что устройство осуществляет постоянный мониторинг канала передачи с целью выявления участка спектра с превышением определенного порогового значения затухания. В случае обнаружения данного факта, использование этих частот на время прекращается до восстановления нормального значения затухания, а данные передаются на других частотах.</w:t>
      </w:r>
    </w:p>
    <w:p w:rsidR="00002F7C" w:rsidRPr="00927D0D" w:rsidRDefault="00002F7C" w:rsidP="00002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F7C" w:rsidRPr="00927D0D" w:rsidRDefault="00002F7C" w:rsidP="00002F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F7C" w:rsidRPr="00002F7C" w:rsidRDefault="00002F7C" w:rsidP="005F4B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02F7C" w:rsidRPr="00002F7C" w:rsidRDefault="00002F7C" w:rsidP="005F4B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5F4BE5" w:rsidRPr="005F4BE5" w:rsidRDefault="005F4BE5" w:rsidP="005F4B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</w:t>
      </w:r>
      <w:r w:rsidRPr="005F4B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роизводительность адаптеров PLC</w:t>
      </w:r>
    </w:p>
    <w:p w:rsidR="005F4BE5" w:rsidRPr="00002F7C" w:rsidRDefault="005F4BE5" w:rsidP="005F4B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5F4BE5" w:rsidRPr="00002F7C" w:rsidRDefault="005F4BE5" w:rsidP="005F4B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5F4BE5" w:rsidRPr="005F4BE5" w:rsidRDefault="005F4BE5" w:rsidP="005F4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   Установите ваши устройства </w:t>
      </w:r>
      <w:proofErr w:type="spellStart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Powerline</w:t>
      </w:r>
      <w:proofErr w:type="spellEnd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как можно дальше от домашних электроприборов, особенно от таких </w:t>
      </w:r>
      <w:proofErr w:type="spellStart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высокомощных</w:t>
      </w:r>
      <w:proofErr w:type="spellEnd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электроприборов, как кондиционеры, холодильники или стиральные машины. </w:t>
      </w:r>
    </w:p>
    <w:p w:rsidR="005F4BE5" w:rsidRPr="005F4BE5" w:rsidRDefault="005F4BE5" w:rsidP="005F4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  Попробуйте поочерёдно выключать ваши </w:t>
      </w:r>
      <w:proofErr w:type="spellStart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высокомощные</w:t>
      </w:r>
      <w:proofErr w:type="spellEnd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электроприборы, чтобы узнать, какое из них наиболее серьёзно влияет на производительность устройств </w:t>
      </w:r>
      <w:proofErr w:type="spellStart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Powerline</w:t>
      </w:r>
      <w:proofErr w:type="spellEnd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возможно, отключите данное устройство при использовании адаптеров </w:t>
      </w:r>
      <w:proofErr w:type="spellStart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Powerline</w:t>
      </w:r>
      <w:proofErr w:type="spellEnd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4BE5" w:rsidRPr="005F4BE5" w:rsidRDefault="005F4BE5" w:rsidP="005F4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Подключите ваши устройства PLC непосредственно к розетке. Без сетевых фильтров, удлинителей (пилотов) и </w:t>
      </w:r>
      <w:proofErr w:type="spellStart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разветвителей</w:t>
      </w:r>
      <w:proofErr w:type="spellEnd"/>
      <w:r w:rsidRPr="005F4B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1654" w:rsidRPr="000D6F14" w:rsidRDefault="006D165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14" w:rsidRPr="000D6F14" w:rsidRDefault="000D6F14" w:rsidP="000D6F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F1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Снизить негативное влияние неблагоприятных факторов, иногда, совсем не просто. Но способы есть.</w:t>
      </w:r>
    </w:p>
    <w:p w:rsidR="000D6F14" w:rsidRDefault="000D6F14" w:rsidP="000D6F1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B16D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Медная проводка</w:t>
      </w:r>
      <w:r w:rsidRPr="000D6F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D6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Желательно иметь медную проводку, это значительно снижает затухание сигнала в проводе. </w:t>
      </w:r>
      <w:r w:rsidRPr="000D6F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</w:t>
      </w:r>
      <w:r w:rsidRPr="00B16D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B16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Силовые переходники.</w:t>
      </w:r>
      <w:r w:rsidRPr="000D6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Соединение проводки в дозе должно происходить через латунные силовые переходники, особенно, если это стык медной и алюминиевой жил.</w:t>
      </w:r>
    </w:p>
    <w:p w:rsidR="00630E0D" w:rsidRPr="00630E0D" w:rsidRDefault="00630E0D" w:rsidP="00630E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Методом поочерёдного отключения от питания бытовых приборов можно найти источник помех. Изолировать </w:t>
      </w:r>
      <w:proofErr w:type="gramStart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помех можно включив</w:t>
      </w:r>
      <w:proofErr w:type="gramEnd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такой прибор, через стабилизатор напряжения на трансформаторе,</w:t>
      </w:r>
      <w:r w:rsidRPr="00630E0D">
        <w:t xml:space="preserve"> </w:t>
      </w:r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стабилизатор не пропускает ВЧ сигнал, что может также пригодится и при изоляции бытовых приборов от PLC-адаптера, так как некоторые электронные приборы, тоже чувствительны к </w:t>
      </w:r>
      <w:proofErr w:type="spellStart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часотам</w:t>
      </w:r>
      <w:proofErr w:type="spellEnd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выдаваемым адаптером в электрическую сеть.</w:t>
      </w:r>
    </w:p>
    <w:p w:rsidR="00630E0D" w:rsidRPr="00630E0D" w:rsidRDefault="00630E0D" w:rsidP="00630E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Счётчик желательно иметь электронный. Индукционный счётчик (дисковый) в большей степени способен </w:t>
      </w:r>
      <w:proofErr w:type="spellStart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пропускаеть</w:t>
      </w:r>
      <w:proofErr w:type="spellEnd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ВЧ колебания из внешней электросети.</w:t>
      </w:r>
    </w:p>
    <w:p w:rsidR="00630E0D" w:rsidRPr="00927D0D" w:rsidRDefault="00630E0D" w:rsidP="00630E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Грамотный монтаж электропроводки. Электропровод при определённых условиях может являться </w:t>
      </w:r>
      <w:proofErr w:type="spellStart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антеной</w:t>
      </w:r>
      <w:proofErr w:type="spellEnd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значит, в проводе могут возникать колебания под действием электромагнитных волн, в том числе и в </w:t>
      </w:r>
      <w:proofErr w:type="gramStart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 диапазоне</w:t>
      </w:r>
      <w:proofErr w:type="gramEnd"/>
      <w:r w:rsidRPr="00630E0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на основных частотах работы PLC-адаптера. Эти помехи наиболее вероятны с учётом активного использования этого диапазона. Ещё, при определённых условиях электропровод под действием адаптера сам может стать излучателем в данном диапазоне частот, что, правда, не так существенно в виду малой мощности сигнала.</w:t>
      </w:r>
    </w:p>
    <w:p w:rsidR="00927D0D" w:rsidRPr="00CA4E7A" w:rsidRDefault="00927D0D" w:rsidP="00630E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D0D" w:rsidRPr="00CA4E7A" w:rsidRDefault="00927D0D" w:rsidP="00630E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7C1" w:rsidRDefault="001357C1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 w:type="page"/>
      </w:r>
    </w:p>
    <w:p w:rsidR="004D48F8" w:rsidRPr="00132C1D" w:rsidRDefault="00927D0D" w:rsidP="00927D0D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27D0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Тестирование PLC-адаптеров ZTE H512A</w:t>
      </w:r>
    </w:p>
    <w:p w:rsidR="004D48F8" w:rsidRPr="00132C1D" w:rsidRDefault="004D48F8" w:rsidP="00927D0D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D48F8" w:rsidRDefault="00887861" w:rsidP="00927D0D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Измерение скорости средствами утилиты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IPerf</w:t>
      </w:r>
      <w:proofErr w:type="spellEnd"/>
      <w:r w:rsidRPr="0088786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3.1.3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PING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887861" w:rsidRPr="00132C1D" w:rsidRDefault="00887861" w:rsidP="00132C1D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Тестируем скорость и изменяем 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PING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без 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PLC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-адаптеров</w:t>
      </w:r>
    </w:p>
    <w:p w:rsidR="00887861" w:rsidRDefault="00887861" w:rsidP="00887861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132284" cy="3847795"/>
            <wp:effectExtent l="19050" t="0" r="0" b="0"/>
            <wp:docPr id="1" name="Рисунок 1" descr="C:\Users\Home\Desktop\c_web\IMG_20170117_13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c_web\IMG_20170117_130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43" cy="384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1D" w:rsidRDefault="00887861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601261" cy="3449675"/>
            <wp:effectExtent l="19050" t="0" r="8839" b="0"/>
            <wp:docPr id="2" name="Рисунок 2" descr="C:\Users\Home\Desktop\c_web\IMG_20170117_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c_web\IMG_20170117_13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44" cy="34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 w:type="page"/>
      </w:r>
    </w:p>
    <w:p w:rsidR="00132C1D" w:rsidRDefault="00132C1D" w:rsidP="00132C1D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 xml:space="preserve">Тестируем скорость и изменяем 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PING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 использованием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PLC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-адаптеров</w:t>
      </w:r>
    </w:p>
    <w:p w:rsidR="00132C1D" w:rsidRDefault="003C3E63" w:rsidP="00132C1D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366457" cy="4023360"/>
            <wp:effectExtent l="19050" t="0" r="5643" b="0"/>
            <wp:docPr id="3" name="Рисунок 3" descr="C:\Users\Home\Desktop\c_web\IMG_20170117_13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c_web\IMG_20170117_132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45" cy="402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63" w:rsidRDefault="003C3E63" w:rsidP="00132C1D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497856" cy="4121873"/>
            <wp:effectExtent l="19050" t="0" r="7594" b="0"/>
            <wp:docPr id="4" name="Рисунок 4" descr="C:\Users\Home\Desktop\c_web\IMG_20170117_13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c_web\IMG_20170117_132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61" cy="412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B7" w:rsidRDefault="006714B7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 w:type="page"/>
      </w:r>
    </w:p>
    <w:p w:rsidR="006714B7" w:rsidRDefault="006714B7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 xml:space="preserve">Тестируем скорость и изменяем 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PING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 использованием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PLC</w:t>
      </w:r>
      <w:r w:rsidRPr="00132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-адаптеров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включенной в один из адаптеров микроволновой печи.</w:t>
      </w:r>
    </w:p>
    <w:p w:rsidR="006714B7" w:rsidRDefault="00E83D98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876064" cy="3655701"/>
            <wp:effectExtent l="19050" t="0" r="736" b="0"/>
            <wp:docPr id="5" name="Рисунок 5" descr="C:\Users\Home\Desktop\c_web\IMG_20170117_13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c_web\IMG_20170117_13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90" cy="365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C" w:rsidRDefault="00E83D98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239614" cy="3928263"/>
            <wp:effectExtent l="19050" t="0" r="0" b="0"/>
            <wp:docPr id="6" name="Рисунок 6" descr="C:\Users\Home\Desktop\c_web\IMG_20170117_1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c_web\IMG_20170117_132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86" cy="39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C" w:rsidRDefault="00C76B1C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 w:type="page"/>
      </w:r>
    </w:p>
    <w:p w:rsidR="00E83D98" w:rsidRPr="003E230F" w:rsidRDefault="00C76B1C" w:rsidP="006714B7">
      <w:pPr>
        <w:ind w:left="36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E230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Вывод:</w:t>
      </w:r>
    </w:p>
    <w:p w:rsidR="00C76B1C" w:rsidRDefault="00C76B1C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Данные измерений представлены в таблице</w:t>
      </w:r>
    </w:p>
    <w:tbl>
      <w:tblPr>
        <w:tblStyle w:val="a6"/>
        <w:tblW w:w="0" w:type="auto"/>
        <w:tblInd w:w="360" w:type="dxa"/>
        <w:tblLook w:val="04A0"/>
      </w:tblPr>
      <w:tblGrid>
        <w:gridCol w:w="2725"/>
        <w:gridCol w:w="1906"/>
        <w:gridCol w:w="2290"/>
        <w:gridCol w:w="2290"/>
      </w:tblGrid>
      <w:tr w:rsidR="00C76B1C" w:rsidTr="00C76B1C">
        <w:tc>
          <w:tcPr>
            <w:tcW w:w="2725" w:type="dxa"/>
          </w:tcPr>
          <w:p w:rsidR="00C76B1C" w:rsidRDefault="00C76B1C" w:rsidP="006714B7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</w:tcPr>
          <w:p w:rsidR="00C76B1C" w:rsidRPr="00C76B1C" w:rsidRDefault="00C76B1C" w:rsidP="006714B7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Без использования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PLC-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адаптеров</w:t>
            </w:r>
          </w:p>
        </w:tc>
        <w:tc>
          <w:tcPr>
            <w:tcW w:w="2290" w:type="dxa"/>
          </w:tcPr>
          <w:p w:rsidR="00C76B1C" w:rsidRPr="00C76B1C" w:rsidRDefault="00C76B1C" w:rsidP="006714B7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С использованием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PLC-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адаптеров</w:t>
            </w:r>
          </w:p>
        </w:tc>
        <w:tc>
          <w:tcPr>
            <w:tcW w:w="2290" w:type="dxa"/>
          </w:tcPr>
          <w:p w:rsidR="00C76B1C" w:rsidRDefault="00C76B1C" w:rsidP="006714B7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С использованием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PLC</w:t>
            </w:r>
            <w:r w:rsidRPr="00C76B1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адаптеров и включением в них микроволновой печи</w:t>
            </w:r>
          </w:p>
        </w:tc>
      </w:tr>
      <w:tr w:rsidR="00C76B1C" w:rsidTr="00C76B1C">
        <w:tc>
          <w:tcPr>
            <w:tcW w:w="2725" w:type="dxa"/>
          </w:tcPr>
          <w:p w:rsidR="00C76B1C" w:rsidRPr="00C76B1C" w:rsidRDefault="00C76B1C" w:rsidP="006714B7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PING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06" w:type="dxa"/>
          </w:tcPr>
          <w:p w:rsidR="00C76B1C" w:rsidRDefault="00836F34" w:rsidP="00836F34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2290" w:type="dxa"/>
          </w:tcPr>
          <w:p w:rsidR="00C76B1C" w:rsidRDefault="00836F34" w:rsidP="00836F34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290" w:type="dxa"/>
          </w:tcPr>
          <w:p w:rsidR="00C76B1C" w:rsidRDefault="00836F34" w:rsidP="00836F34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3.1</w:t>
            </w:r>
          </w:p>
        </w:tc>
      </w:tr>
      <w:tr w:rsidR="00C76B1C" w:rsidTr="00C76B1C">
        <w:tc>
          <w:tcPr>
            <w:tcW w:w="2725" w:type="dxa"/>
          </w:tcPr>
          <w:p w:rsidR="00C76B1C" w:rsidRPr="00C76B1C" w:rsidRDefault="00C76B1C" w:rsidP="00C76B1C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ПОЛОСА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Mbits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  <w:t>/sec)</w:t>
            </w:r>
          </w:p>
        </w:tc>
        <w:tc>
          <w:tcPr>
            <w:tcW w:w="1906" w:type="dxa"/>
          </w:tcPr>
          <w:p w:rsidR="00C76B1C" w:rsidRDefault="00836F34" w:rsidP="00836F34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290" w:type="dxa"/>
          </w:tcPr>
          <w:p w:rsidR="00C76B1C" w:rsidRDefault="00836F34" w:rsidP="00836F34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90" w:type="dxa"/>
          </w:tcPr>
          <w:p w:rsidR="00C76B1C" w:rsidRDefault="00836F34" w:rsidP="00836F34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31</w:t>
            </w:r>
          </w:p>
        </w:tc>
      </w:tr>
    </w:tbl>
    <w:p w:rsidR="00C76B1C" w:rsidRDefault="00C76B1C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1D7A56" w:rsidRDefault="001D7A56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использование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PLC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-адаптеров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PING</w:t>
      </w:r>
      <w:r w:rsidRPr="001D7A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увеличился до 2-5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ms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</w:p>
    <w:p w:rsidR="001D7A56" w:rsidRDefault="001D7A56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Полоса пропускания снизилась со 94</w:t>
      </w:r>
      <w:r w:rsidRPr="001D7A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Mbits</w:t>
      </w:r>
      <w:proofErr w:type="spellEnd"/>
      <w:r w:rsidRPr="001D7A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sec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до 30-35</w:t>
      </w:r>
      <w:r w:rsidRPr="001D7A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Mbits</w:t>
      </w:r>
      <w:proofErr w:type="spellEnd"/>
      <w:r w:rsidRPr="001D7A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sec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1D7A56" w:rsidRPr="001D7A56" w:rsidRDefault="001D7A56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Особого негативного влияния микроволновой печи на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PING</w:t>
      </w:r>
      <w:r w:rsidRPr="001D7A5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 полосу пропускания, не зафиксировано.</w:t>
      </w:r>
    </w:p>
    <w:p w:rsidR="00C76B1C" w:rsidRDefault="00C76B1C" w:rsidP="006714B7">
      <w:pPr>
        <w:ind w:left="36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927D0D" w:rsidRPr="00887861" w:rsidRDefault="00927D0D" w:rsidP="00630E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E0D" w:rsidRDefault="00630E0D" w:rsidP="000D6F14"/>
    <w:sectPr w:rsidR="00630E0D" w:rsidSect="006D1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655B5"/>
    <w:multiLevelType w:val="hybridMultilevel"/>
    <w:tmpl w:val="27D2FC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E6782"/>
    <w:multiLevelType w:val="hybridMultilevel"/>
    <w:tmpl w:val="27D2FC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F4BE5"/>
    <w:rsid w:val="00002F7C"/>
    <w:rsid w:val="000C3094"/>
    <w:rsid w:val="000D6F14"/>
    <w:rsid w:val="00132C1D"/>
    <w:rsid w:val="001357C1"/>
    <w:rsid w:val="001D7A56"/>
    <w:rsid w:val="00347F05"/>
    <w:rsid w:val="003C3E63"/>
    <w:rsid w:val="003E230F"/>
    <w:rsid w:val="004D48F8"/>
    <w:rsid w:val="005F4BE5"/>
    <w:rsid w:val="00630E0D"/>
    <w:rsid w:val="006714B7"/>
    <w:rsid w:val="006D1654"/>
    <w:rsid w:val="00836F34"/>
    <w:rsid w:val="00887861"/>
    <w:rsid w:val="00927D0D"/>
    <w:rsid w:val="00B16DF8"/>
    <w:rsid w:val="00C76B1C"/>
    <w:rsid w:val="00CA4E7A"/>
    <w:rsid w:val="00D673CA"/>
    <w:rsid w:val="00E83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54"/>
  </w:style>
  <w:style w:type="paragraph" w:styleId="1">
    <w:name w:val="heading 1"/>
    <w:basedOn w:val="a"/>
    <w:link w:val="10"/>
    <w:uiPriority w:val="9"/>
    <w:qFormat/>
    <w:rsid w:val="005F4B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B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30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8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76B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0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969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1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2017-01-10T08:11:00Z</dcterms:created>
  <dcterms:modified xsi:type="dcterms:W3CDTF">2017-04-03T11:20:00Z</dcterms:modified>
</cp:coreProperties>
</file>